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4C6E" w14:textId="77777777" w:rsidR="00D74FC2" w:rsidRPr="00507B6E" w:rsidRDefault="00DE4FD8" w:rsidP="00DE4FD8">
      <w:pPr>
        <w:jc w:val="center"/>
        <w:rPr>
          <w:rFonts w:ascii="Century" w:hAnsi="Century"/>
          <w:sz w:val="28"/>
          <w:szCs w:val="28"/>
        </w:rPr>
      </w:pPr>
      <w:r w:rsidRPr="00507B6E">
        <w:rPr>
          <w:rFonts w:ascii="Century" w:hAnsi="Century"/>
          <w:sz w:val="28"/>
          <w:szCs w:val="28"/>
        </w:rPr>
        <w:t>LOUISIANA COURT REPORTERS ASSOCIATION</w:t>
      </w:r>
    </w:p>
    <w:p w14:paraId="320FD9C0" w14:textId="77777777" w:rsidR="00DE4FD8" w:rsidRPr="00507B6E" w:rsidRDefault="0093210B" w:rsidP="00DE4FD8">
      <w:pPr>
        <w:pStyle w:val="NoSpacing"/>
        <w:jc w:val="center"/>
        <w:rPr>
          <w:rFonts w:ascii="Century" w:hAnsi="Century"/>
          <w:sz w:val="24"/>
          <w:szCs w:val="24"/>
        </w:rPr>
      </w:pPr>
      <w:r w:rsidRPr="00507B6E">
        <w:rPr>
          <w:rFonts w:ascii="Century" w:hAnsi="Century"/>
          <w:sz w:val="24"/>
          <w:szCs w:val="24"/>
        </w:rPr>
        <w:t>P.O. Box 6705</w:t>
      </w:r>
    </w:p>
    <w:p w14:paraId="252160AA" w14:textId="77777777" w:rsidR="00DE4FD8" w:rsidRPr="00507B6E" w:rsidRDefault="0011500D" w:rsidP="00C32564">
      <w:pPr>
        <w:pStyle w:val="NoSpacing"/>
        <w:jc w:val="center"/>
        <w:rPr>
          <w:rFonts w:ascii="Century" w:hAnsi="Century"/>
          <w:sz w:val="24"/>
          <w:szCs w:val="24"/>
        </w:rPr>
      </w:pPr>
      <w:r w:rsidRPr="00507B6E">
        <w:rPr>
          <w:rFonts w:ascii="Century" w:hAnsi="Century"/>
          <w:sz w:val="24"/>
          <w:szCs w:val="24"/>
        </w:rPr>
        <w:t>Metairie, Louisiana 70009</w:t>
      </w:r>
    </w:p>
    <w:p w14:paraId="7E51A511" w14:textId="15512E59" w:rsidR="00A133A0" w:rsidRDefault="00671C3D" w:rsidP="00A133A0">
      <w:pPr>
        <w:pStyle w:val="NoSpacing"/>
        <w:jc w:val="center"/>
        <w:rPr>
          <w:rFonts w:ascii="Century" w:hAnsi="Century"/>
          <w:sz w:val="24"/>
          <w:szCs w:val="24"/>
        </w:rPr>
      </w:pPr>
      <w:hyperlink r:id="rId5" w:history="1">
        <w:r w:rsidRPr="001A6B95">
          <w:rPr>
            <w:rStyle w:val="Hyperlink"/>
            <w:rFonts w:ascii="Century" w:hAnsi="Century"/>
            <w:sz w:val="24"/>
            <w:szCs w:val="24"/>
          </w:rPr>
          <w:t>www.lcraboard.org</w:t>
        </w:r>
      </w:hyperlink>
    </w:p>
    <w:p w14:paraId="7A72EDD3" w14:textId="77777777" w:rsidR="00671C3D" w:rsidRPr="00507B6E" w:rsidRDefault="00671C3D" w:rsidP="00A133A0">
      <w:pPr>
        <w:pStyle w:val="NoSpacing"/>
        <w:jc w:val="center"/>
        <w:rPr>
          <w:rFonts w:ascii="Century" w:hAnsi="Century"/>
          <w:sz w:val="24"/>
          <w:szCs w:val="24"/>
        </w:rPr>
      </w:pPr>
    </w:p>
    <w:p w14:paraId="1D3689F8" w14:textId="7579C3AB" w:rsidR="008F573E" w:rsidRPr="00671C3D" w:rsidRDefault="00176C54" w:rsidP="00547AA7">
      <w:pPr>
        <w:pStyle w:val="NoSpacing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April 6, 2026</w:t>
      </w:r>
    </w:p>
    <w:p w14:paraId="5057AE42" w14:textId="77777777" w:rsidR="00D2743F" w:rsidRPr="00671C3D" w:rsidRDefault="00D2743F" w:rsidP="00547AA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4EC4F889" w14:textId="77777777" w:rsidR="0000300B" w:rsidRPr="00671C3D" w:rsidRDefault="0000300B" w:rsidP="00547AA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757F8272" w14:textId="532D51F6" w:rsidR="00547AA7" w:rsidRPr="00671C3D" w:rsidRDefault="00806695" w:rsidP="00547AA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71C3D">
        <w:rPr>
          <w:rFonts w:cstheme="minorHAnsi"/>
          <w:sz w:val="20"/>
          <w:szCs w:val="20"/>
        </w:rPr>
        <w:t>Dear</w:t>
      </w:r>
      <w:r w:rsidR="000F4649" w:rsidRPr="00671C3D">
        <w:rPr>
          <w:rFonts w:cstheme="minorHAnsi"/>
          <w:sz w:val="20"/>
          <w:szCs w:val="20"/>
        </w:rPr>
        <w:t xml:space="preserve"> Court </w:t>
      </w:r>
      <w:r w:rsidR="00547AA7" w:rsidRPr="00671C3D">
        <w:rPr>
          <w:rFonts w:cstheme="minorHAnsi"/>
          <w:sz w:val="20"/>
          <w:szCs w:val="20"/>
        </w:rPr>
        <w:t>Reporters</w:t>
      </w:r>
      <w:r w:rsidR="00547AA7" w:rsidRPr="00671C3D">
        <w:rPr>
          <w:rFonts w:ascii="Times New Roman" w:hAnsi="Times New Roman" w:cs="Times New Roman"/>
          <w:sz w:val="20"/>
          <w:szCs w:val="20"/>
        </w:rPr>
        <w:t>:</w:t>
      </w:r>
    </w:p>
    <w:p w14:paraId="37BC5816" w14:textId="77777777" w:rsidR="00630C43" w:rsidRPr="00671C3D" w:rsidRDefault="00630C43" w:rsidP="00547AA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F8C0375" w14:textId="580B083A" w:rsidR="000F4649" w:rsidRPr="00671C3D" w:rsidRDefault="000F4649" w:rsidP="000F4649">
      <w:pPr>
        <w:rPr>
          <w:sz w:val="20"/>
          <w:szCs w:val="20"/>
        </w:rPr>
      </w:pPr>
      <w:r w:rsidRPr="00671C3D">
        <w:rPr>
          <w:sz w:val="20"/>
          <w:szCs w:val="20"/>
        </w:rPr>
        <w:t xml:space="preserve">We are pleased to announce that </w:t>
      </w:r>
      <w:r w:rsidR="00C765F6" w:rsidRPr="00671C3D">
        <w:rPr>
          <w:sz w:val="20"/>
          <w:szCs w:val="20"/>
        </w:rPr>
        <w:t xml:space="preserve">we will be </w:t>
      </w:r>
      <w:r w:rsidRPr="00671C3D">
        <w:rPr>
          <w:sz w:val="20"/>
          <w:szCs w:val="20"/>
        </w:rPr>
        <w:t xml:space="preserve">hosting a continuing education </w:t>
      </w:r>
      <w:r w:rsidR="00E44E1E" w:rsidRPr="00671C3D">
        <w:rPr>
          <w:sz w:val="20"/>
          <w:szCs w:val="20"/>
        </w:rPr>
        <w:t>seminar</w:t>
      </w:r>
      <w:r w:rsidRPr="00671C3D">
        <w:rPr>
          <w:sz w:val="20"/>
          <w:szCs w:val="20"/>
        </w:rPr>
        <w:t xml:space="preserve"> on Saturday, </w:t>
      </w:r>
      <w:r w:rsidR="00176C54">
        <w:rPr>
          <w:sz w:val="20"/>
          <w:szCs w:val="20"/>
        </w:rPr>
        <w:t>May 16, 2026</w:t>
      </w:r>
      <w:r w:rsidR="00E44E1E" w:rsidRPr="00671C3D">
        <w:rPr>
          <w:sz w:val="20"/>
          <w:szCs w:val="20"/>
        </w:rPr>
        <w:t xml:space="preserve">.  Our registration will </w:t>
      </w:r>
      <w:r w:rsidR="001217E1" w:rsidRPr="00671C3D">
        <w:rPr>
          <w:sz w:val="20"/>
          <w:szCs w:val="20"/>
        </w:rPr>
        <w:t>open at 8:</w:t>
      </w:r>
      <w:r w:rsidR="003E20F8">
        <w:rPr>
          <w:sz w:val="20"/>
          <w:szCs w:val="20"/>
        </w:rPr>
        <w:t>0</w:t>
      </w:r>
      <w:r w:rsidR="001217E1" w:rsidRPr="00671C3D">
        <w:rPr>
          <w:sz w:val="20"/>
          <w:szCs w:val="20"/>
        </w:rPr>
        <w:t>0 a.m. and the first speaker will begin at 9:00 a.m</w:t>
      </w:r>
      <w:r w:rsidR="00E07E5F">
        <w:rPr>
          <w:sz w:val="20"/>
          <w:szCs w:val="20"/>
        </w:rPr>
        <w:t xml:space="preserve">.  </w:t>
      </w:r>
      <w:r w:rsidR="00E44E1E" w:rsidRPr="00671C3D">
        <w:rPr>
          <w:sz w:val="20"/>
          <w:szCs w:val="20"/>
        </w:rPr>
        <w:t>The location for the seminar will be the Holiday Inn located at 2261 North Causeway Boulevard, Metairie, Louisiana 70001.</w:t>
      </w:r>
    </w:p>
    <w:p w14:paraId="496D7393" w14:textId="35F4FAFD" w:rsidR="000F4649" w:rsidRPr="00671C3D" w:rsidRDefault="00D50298" w:rsidP="000F4649">
      <w:pPr>
        <w:rPr>
          <w:sz w:val="20"/>
          <w:szCs w:val="20"/>
        </w:rPr>
      </w:pPr>
      <w:r w:rsidRPr="00671C3D">
        <w:rPr>
          <w:sz w:val="20"/>
          <w:szCs w:val="20"/>
        </w:rPr>
        <w:t xml:space="preserve">You will be awarded </w:t>
      </w:r>
      <w:r w:rsidR="003E20F8">
        <w:rPr>
          <w:sz w:val="20"/>
          <w:szCs w:val="20"/>
        </w:rPr>
        <w:t>twelve</w:t>
      </w:r>
      <w:r w:rsidR="00E44E1E" w:rsidRPr="00671C3D">
        <w:rPr>
          <w:sz w:val="20"/>
          <w:szCs w:val="20"/>
        </w:rPr>
        <w:t xml:space="preserve"> (</w:t>
      </w:r>
      <w:r w:rsidR="003E20F8">
        <w:rPr>
          <w:sz w:val="20"/>
          <w:szCs w:val="20"/>
        </w:rPr>
        <w:t>12</w:t>
      </w:r>
      <w:r w:rsidR="00E44E1E" w:rsidRPr="00671C3D">
        <w:rPr>
          <w:sz w:val="20"/>
          <w:szCs w:val="20"/>
        </w:rPr>
        <w:t>)</w:t>
      </w:r>
      <w:r w:rsidRPr="00671C3D">
        <w:rPr>
          <w:sz w:val="20"/>
          <w:szCs w:val="20"/>
        </w:rPr>
        <w:t xml:space="preserve"> </w:t>
      </w:r>
      <w:r w:rsidR="000F4649" w:rsidRPr="00671C3D">
        <w:rPr>
          <w:sz w:val="20"/>
          <w:szCs w:val="20"/>
        </w:rPr>
        <w:t>continuing education credits</w:t>
      </w:r>
      <w:r w:rsidR="00E44E1E" w:rsidRPr="00671C3D">
        <w:rPr>
          <w:sz w:val="20"/>
          <w:szCs w:val="20"/>
        </w:rPr>
        <w:t xml:space="preserve"> </w:t>
      </w:r>
      <w:r w:rsidR="000D1943" w:rsidRPr="00671C3D">
        <w:rPr>
          <w:sz w:val="20"/>
          <w:szCs w:val="20"/>
        </w:rPr>
        <w:t>for the state</w:t>
      </w:r>
      <w:r w:rsidR="0064625E">
        <w:rPr>
          <w:sz w:val="20"/>
          <w:szCs w:val="20"/>
        </w:rPr>
        <w:t xml:space="preserve"> of Louisiana, including the</w:t>
      </w:r>
      <w:r w:rsidR="003E20F8">
        <w:rPr>
          <w:sz w:val="20"/>
          <w:szCs w:val="20"/>
        </w:rPr>
        <w:t xml:space="preserve"> </w:t>
      </w:r>
      <w:r w:rsidR="00606198">
        <w:rPr>
          <w:b/>
          <w:bCs/>
          <w:sz w:val="20"/>
          <w:szCs w:val="20"/>
        </w:rPr>
        <w:t>M</w:t>
      </w:r>
      <w:r w:rsidR="003E20F8" w:rsidRPr="00AE76A2">
        <w:rPr>
          <w:b/>
          <w:bCs/>
          <w:sz w:val="20"/>
          <w:szCs w:val="20"/>
        </w:rPr>
        <w:t xml:space="preserve">andated </w:t>
      </w:r>
      <w:r w:rsidR="00606198">
        <w:rPr>
          <w:b/>
          <w:bCs/>
          <w:sz w:val="20"/>
          <w:szCs w:val="20"/>
        </w:rPr>
        <w:t>E</w:t>
      </w:r>
      <w:r w:rsidR="003E20F8" w:rsidRPr="00AE76A2">
        <w:rPr>
          <w:b/>
          <w:bCs/>
          <w:sz w:val="20"/>
          <w:szCs w:val="20"/>
        </w:rPr>
        <w:t xml:space="preserve">thics </w:t>
      </w:r>
      <w:r w:rsidR="00606198">
        <w:rPr>
          <w:b/>
          <w:bCs/>
          <w:sz w:val="20"/>
          <w:szCs w:val="20"/>
        </w:rPr>
        <w:t>C</w:t>
      </w:r>
      <w:r w:rsidR="003E20F8" w:rsidRPr="00AE76A2">
        <w:rPr>
          <w:b/>
          <w:bCs/>
          <w:sz w:val="20"/>
          <w:szCs w:val="20"/>
        </w:rPr>
        <w:t>redits</w:t>
      </w:r>
      <w:r w:rsidR="00E44E1E" w:rsidRPr="00671C3D">
        <w:rPr>
          <w:sz w:val="20"/>
          <w:szCs w:val="20"/>
        </w:rPr>
        <w:t>.</w:t>
      </w:r>
      <w:r w:rsidR="000F4649" w:rsidRPr="00671C3D">
        <w:rPr>
          <w:sz w:val="20"/>
          <w:szCs w:val="20"/>
        </w:rPr>
        <w:t xml:space="preserve">  </w:t>
      </w:r>
      <w:r w:rsidR="00AF0339" w:rsidRPr="00671C3D">
        <w:rPr>
          <w:sz w:val="20"/>
          <w:szCs w:val="20"/>
        </w:rPr>
        <w:t xml:space="preserve">We have applied to </w:t>
      </w:r>
      <w:r w:rsidR="000D1943" w:rsidRPr="00671C3D">
        <w:rPr>
          <w:sz w:val="20"/>
          <w:szCs w:val="20"/>
        </w:rPr>
        <w:t xml:space="preserve">the </w:t>
      </w:r>
      <w:r w:rsidR="000F4649" w:rsidRPr="00671C3D">
        <w:rPr>
          <w:sz w:val="20"/>
          <w:szCs w:val="20"/>
        </w:rPr>
        <w:t>N</w:t>
      </w:r>
      <w:r w:rsidR="000D1943" w:rsidRPr="00671C3D">
        <w:rPr>
          <w:sz w:val="20"/>
          <w:szCs w:val="20"/>
        </w:rPr>
        <w:t>CRA</w:t>
      </w:r>
      <w:r w:rsidR="00AF0339" w:rsidRPr="00671C3D">
        <w:rPr>
          <w:sz w:val="20"/>
          <w:szCs w:val="20"/>
        </w:rPr>
        <w:t xml:space="preserve"> for </w:t>
      </w:r>
      <w:r w:rsidR="000D1943" w:rsidRPr="00671C3D">
        <w:rPr>
          <w:sz w:val="20"/>
          <w:szCs w:val="20"/>
        </w:rPr>
        <w:t>credit</w:t>
      </w:r>
      <w:r w:rsidR="00AE76A2">
        <w:rPr>
          <w:sz w:val="20"/>
          <w:szCs w:val="20"/>
        </w:rPr>
        <w:t xml:space="preserve"> approval.  </w:t>
      </w:r>
      <w:r w:rsidR="004D0A3A" w:rsidRPr="00671C3D">
        <w:rPr>
          <w:sz w:val="20"/>
          <w:szCs w:val="20"/>
        </w:rPr>
        <w:t xml:space="preserve">LCRA will provide </w:t>
      </w:r>
      <w:r w:rsidR="000D1943" w:rsidRPr="00671C3D">
        <w:rPr>
          <w:sz w:val="20"/>
          <w:szCs w:val="20"/>
        </w:rPr>
        <w:t xml:space="preserve">proof of attendance </w:t>
      </w:r>
      <w:r w:rsidR="004D0A3A" w:rsidRPr="00671C3D">
        <w:rPr>
          <w:sz w:val="20"/>
          <w:szCs w:val="20"/>
        </w:rPr>
        <w:t>to you for any other entity or state</w:t>
      </w:r>
      <w:r w:rsidR="00866AD9">
        <w:rPr>
          <w:sz w:val="20"/>
          <w:szCs w:val="20"/>
        </w:rPr>
        <w:t xml:space="preserve"> based on the i</w:t>
      </w:r>
      <w:r w:rsidR="000D1943" w:rsidRPr="00671C3D">
        <w:rPr>
          <w:sz w:val="20"/>
          <w:szCs w:val="20"/>
        </w:rPr>
        <w:t xml:space="preserve">nformation provided below or </w:t>
      </w:r>
      <w:r w:rsidR="00606198">
        <w:rPr>
          <w:sz w:val="20"/>
          <w:szCs w:val="20"/>
        </w:rPr>
        <w:t xml:space="preserve">an </w:t>
      </w:r>
      <w:r w:rsidR="000D1943" w:rsidRPr="00671C3D">
        <w:rPr>
          <w:sz w:val="20"/>
          <w:szCs w:val="20"/>
        </w:rPr>
        <w:t>online</w:t>
      </w:r>
      <w:r w:rsidR="00866AD9">
        <w:rPr>
          <w:sz w:val="20"/>
          <w:szCs w:val="20"/>
        </w:rPr>
        <w:t xml:space="preserve"> registration.</w:t>
      </w:r>
    </w:p>
    <w:p w14:paraId="2878F72B" w14:textId="706710AF" w:rsidR="002F26FD" w:rsidRPr="00EA2DE8" w:rsidRDefault="000F4649" w:rsidP="000F4649">
      <w:pPr>
        <w:rPr>
          <w:b/>
          <w:bCs/>
          <w:i/>
          <w:iCs/>
          <w:sz w:val="20"/>
          <w:szCs w:val="20"/>
        </w:rPr>
      </w:pPr>
      <w:r w:rsidRPr="00671C3D">
        <w:rPr>
          <w:sz w:val="20"/>
          <w:szCs w:val="20"/>
        </w:rPr>
        <w:t>The c</w:t>
      </w:r>
      <w:r w:rsidR="00544590" w:rsidRPr="00671C3D">
        <w:rPr>
          <w:sz w:val="20"/>
          <w:szCs w:val="20"/>
        </w:rPr>
        <w:t xml:space="preserve">ost for the LCRA </w:t>
      </w:r>
      <w:r w:rsidR="00CB0569">
        <w:rPr>
          <w:sz w:val="20"/>
          <w:szCs w:val="20"/>
        </w:rPr>
        <w:t>seminar</w:t>
      </w:r>
      <w:r w:rsidR="00544590" w:rsidRPr="00671C3D">
        <w:rPr>
          <w:sz w:val="20"/>
          <w:szCs w:val="20"/>
        </w:rPr>
        <w:t xml:space="preserve"> is $150 for LCRA members and $200</w:t>
      </w:r>
      <w:r w:rsidRPr="00671C3D">
        <w:rPr>
          <w:sz w:val="20"/>
          <w:szCs w:val="20"/>
        </w:rPr>
        <w:t xml:space="preserve"> for non-members.  Registration is available online at the website listed </w:t>
      </w:r>
      <w:r w:rsidR="0060030D" w:rsidRPr="00671C3D">
        <w:rPr>
          <w:sz w:val="20"/>
          <w:szCs w:val="20"/>
        </w:rPr>
        <w:t>above o</w:t>
      </w:r>
      <w:r w:rsidR="00554A4F" w:rsidRPr="00671C3D">
        <w:rPr>
          <w:sz w:val="20"/>
          <w:szCs w:val="20"/>
        </w:rPr>
        <w:t xml:space="preserve">r by U.S. </w:t>
      </w:r>
      <w:r w:rsidR="00130B18" w:rsidRPr="00671C3D">
        <w:rPr>
          <w:sz w:val="20"/>
          <w:szCs w:val="20"/>
        </w:rPr>
        <w:t xml:space="preserve">mail using this </w:t>
      </w:r>
      <w:r w:rsidR="00554A4F" w:rsidRPr="00671C3D">
        <w:rPr>
          <w:sz w:val="20"/>
          <w:szCs w:val="20"/>
        </w:rPr>
        <w:t>registration form and payment by check.</w:t>
      </w:r>
      <w:r w:rsidR="00A8240C" w:rsidRPr="00671C3D">
        <w:rPr>
          <w:sz w:val="20"/>
          <w:szCs w:val="20"/>
        </w:rPr>
        <w:t xml:space="preserve">  LCRA’s current membership </w:t>
      </w:r>
      <w:r w:rsidR="005D2247">
        <w:rPr>
          <w:sz w:val="20"/>
          <w:szCs w:val="20"/>
        </w:rPr>
        <w:t>began on July 1, 2025</w:t>
      </w:r>
      <w:r w:rsidR="00A8240C" w:rsidRPr="00671C3D">
        <w:rPr>
          <w:sz w:val="20"/>
          <w:szCs w:val="20"/>
        </w:rPr>
        <w:t>.</w:t>
      </w:r>
      <w:r w:rsidR="005D2247">
        <w:rPr>
          <w:sz w:val="20"/>
          <w:szCs w:val="20"/>
        </w:rPr>
        <w:t xml:space="preserve"> Please contact our treasurer at </w:t>
      </w:r>
      <w:hyperlink r:id="rId6" w:history="1">
        <w:r w:rsidR="005D2247" w:rsidRPr="004A6AA9">
          <w:rPr>
            <w:rStyle w:val="Hyperlink"/>
            <w:sz w:val="20"/>
            <w:szCs w:val="20"/>
          </w:rPr>
          <w:t>peter@lcraboard.org</w:t>
        </w:r>
      </w:hyperlink>
      <w:r w:rsidR="005D2247">
        <w:rPr>
          <w:sz w:val="20"/>
          <w:szCs w:val="20"/>
        </w:rPr>
        <w:t xml:space="preserve"> to verify membership</w:t>
      </w:r>
      <w:r w:rsidR="00606198">
        <w:rPr>
          <w:sz w:val="20"/>
          <w:szCs w:val="20"/>
        </w:rPr>
        <w:t xml:space="preserve"> if you are unsure.</w:t>
      </w:r>
      <w:r w:rsidR="00A8240C" w:rsidRPr="00671C3D">
        <w:rPr>
          <w:sz w:val="20"/>
          <w:szCs w:val="20"/>
        </w:rPr>
        <w:t xml:space="preserve"> </w:t>
      </w:r>
      <w:r w:rsidR="00606198">
        <w:rPr>
          <w:sz w:val="20"/>
          <w:szCs w:val="20"/>
        </w:rPr>
        <w:t xml:space="preserve">You may </w:t>
      </w:r>
      <w:r w:rsidR="00A8240C" w:rsidRPr="00671C3D">
        <w:rPr>
          <w:sz w:val="20"/>
          <w:szCs w:val="20"/>
        </w:rPr>
        <w:t>join or renew your membership</w:t>
      </w:r>
      <w:r w:rsidR="002F26FD" w:rsidRPr="00671C3D">
        <w:rPr>
          <w:sz w:val="20"/>
          <w:szCs w:val="20"/>
        </w:rPr>
        <w:t>:</w:t>
      </w:r>
      <w:r w:rsidR="00A8240C" w:rsidRPr="00671C3D">
        <w:rPr>
          <w:sz w:val="20"/>
          <w:szCs w:val="20"/>
        </w:rPr>
        <w:t xml:space="preserve"> </w:t>
      </w:r>
      <w:hyperlink r:id="rId7" w:history="1">
        <w:r w:rsidR="002F26FD" w:rsidRPr="00671C3D">
          <w:rPr>
            <w:rStyle w:val="Hyperlink"/>
            <w:sz w:val="20"/>
            <w:szCs w:val="20"/>
          </w:rPr>
          <w:t>https://lcraboard.org/join-now/</w:t>
        </w:r>
      </w:hyperlink>
      <w:r w:rsidR="00606198">
        <w:t>.  The membership cycle expires on June 30</w:t>
      </w:r>
      <w:r w:rsidR="00606198" w:rsidRPr="00606198">
        <w:rPr>
          <w:vertAlign w:val="superscript"/>
        </w:rPr>
        <w:t>th</w:t>
      </w:r>
      <w:r w:rsidR="00606198">
        <w:t xml:space="preserve"> of each year.</w:t>
      </w:r>
      <w:r w:rsidR="00EA2DE8">
        <w:t xml:space="preserve"> </w:t>
      </w:r>
      <w:r w:rsidR="00B92167">
        <w:rPr>
          <w:b/>
          <w:bCs/>
          <w:i/>
          <w:iCs/>
        </w:rPr>
        <w:t>If</w:t>
      </w:r>
      <w:r w:rsidR="00EA2DE8">
        <w:rPr>
          <w:b/>
          <w:bCs/>
          <w:i/>
          <w:iCs/>
        </w:rPr>
        <w:t xml:space="preserve"> you don’t need ethics, $100 for LCRA Members and $150 for non-members paid by check only to the P.O. Box shown above</w:t>
      </w:r>
      <w:r w:rsidR="007B204D">
        <w:rPr>
          <w:b/>
          <w:bCs/>
          <w:i/>
          <w:iCs/>
        </w:rPr>
        <w:t xml:space="preserve">.  </w:t>
      </w:r>
    </w:p>
    <w:p w14:paraId="71B13AB4" w14:textId="0500D70B" w:rsidR="000F4649" w:rsidRPr="00C21DB5" w:rsidRDefault="00843065" w:rsidP="000F4649">
      <w:pPr>
        <w:rPr>
          <w:b/>
          <w:bCs/>
          <w:sz w:val="20"/>
          <w:szCs w:val="20"/>
        </w:rPr>
      </w:pPr>
      <w:r w:rsidRPr="00606198">
        <w:rPr>
          <w:b/>
          <w:bCs/>
          <w:sz w:val="20"/>
          <w:szCs w:val="20"/>
        </w:rPr>
        <w:t>Registra</w:t>
      </w:r>
      <w:r w:rsidR="002263D8" w:rsidRPr="00606198">
        <w:rPr>
          <w:b/>
          <w:bCs/>
          <w:sz w:val="20"/>
          <w:szCs w:val="20"/>
        </w:rPr>
        <w:t>tion</w:t>
      </w:r>
      <w:r w:rsidR="00AF0339" w:rsidRPr="00606198">
        <w:rPr>
          <w:b/>
          <w:bCs/>
          <w:sz w:val="20"/>
          <w:szCs w:val="20"/>
        </w:rPr>
        <w:t xml:space="preserve"> </w:t>
      </w:r>
      <w:r w:rsidR="00606198" w:rsidRPr="00606198">
        <w:rPr>
          <w:b/>
          <w:bCs/>
          <w:sz w:val="20"/>
          <w:szCs w:val="20"/>
        </w:rPr>
        <w:t xml:space="preserve">is due </w:t>
      </w:r>
      <w:r w:rsidR="00606198">
        <w:rPr>
          <w:b/>
          <w:bCs/>
          <w:sz w:val="20"/>
          <w:szCs w:val="20"/>
        </w:rPr>
        <w:t>on</w:t>
      </w:r>
      <w:r w:rsidR="00606198" w:rsidRPr="00606198">
        <w:rPr>
          <w:b/>
          <w:bCs/>
          <w:sz w:val="20"/>
          <w:szCs w:val="20"/>
        </w:rPr>
        <w:t xml:space="preserve"> Wednesday, </w:t>
      </w:r>
      <w:r w:rsidR="00ED6373">
        <w:rPr>
          <w:b/>
          <w:bCs/>
          <w:sz w:val="20"/>
          <w:szCs w:val="20"/>
        </w:rPr>
        <w:t>May 13, 2026</w:t>
      </w:r>
      <w:r w:rsidR="000F4649" w:rsidRPr="00671C3D">
        <w:rPr>
          <w:sz w:val="20"/>
          <w:szCs w:val="20"/>
        </w:rPr>
        <w:t xml:space="preserve">.  </w:t>
      </w:r>
      <w:r w:rsidR="000F4649" w:rsidRPr="00C21DB5">
        <w:rPr>
          <w:b/>
          <w:bCs/>
          <w:sz w:val="20"/>
          <w:szCs w:val="20"/>
        </w:rPr>
        <w:t>The onlin</w:t>
      </w:r>
      <w:r w:rsidRPr="00C21DB5">
        <w:rPr>
          <w:b/>
          <w:bCs/>
          <w:sz w:val="20"/>
          <w:szCs w:val="20"/>
        </w:rPr>
        <w:t>e registrati</w:t>
      </w:r>
      <w:r w:rsidR="002263D8" w:rsidRPr="00C21DB5">
        <w:rPr>
          <w:b/>
          <w:bCs/>
          <w:sz w:val="20"/>
          <w:szCs w:val="20"/>
        </w:rPr>
        <w:t xml:space="preserve">on will </w:t>
      </w:r>
      <w:r w:rsidR="002263D8" w:rsidRPr="00C21DB5">
        <w:rPr>
          <w:b/>
          <w:bCs/>
          <w:sz w:val="20"/>
          <w:szCs w:val="20"/>
          <w:u w:val="single"/>
        </w:rPr>
        <w:t>close</w:t>
      </w:r>
      <w:r w:rsidR="002263D8" w:rsidRPr="00C21DB5">
        <w:rPr>
          <w:b/>
          <w:bCs/>
          <w:sz w:val="20"/>
          <w:szCs w:val="20"/>
        </w:rPr>
        <w:t xml:space="preserve"> on this date </w:t>
      </w:r>
      <w:r w:rsidRPr="00C21DB5">
        <w:rPr>
          <w:b/>
          <w:bCs/>
          <w:sz w:val="20"/>
          <w:szCs w:val="20"/>
        </w:rPr>
        <w:t xml:space="preserve">at </w:t>
      </w:r>
      <w:r w:rsidRPr="00C21DB5">
        <w:rPr>
          <w:b/>
          <w:bCs/>
          <w:sz w:val="20"/>
          <w:szCs w:val="20"/>
          <w:u w:val="single"/>
        </w:rPr>
        <w:t>5:00 p.m</w:t>
      </w:r>
      <w:r w:rsidRPr="00C21DB5">
        <w:rPr>
          <w:b/>
          <w:bCs/>
          <w:sz w:val="20"/>
          <w:szCs w:val="20"/>
        </w:rPr>
        <w:t>.</w:t>
      </w:r>
      <w:r w:rsidR="002263D8" w:rsidRPr="00C21DB5">
        <w:rPr>
          <w:b/>
          <w:bCs/>
          <w:sz w:val="20"/>
          <w:szCs w:val="20"/>
        </w:rPr>
        <w:t xml:space="preserve"> and the </w:t>
      </w:r>
      <w:r w:rsidR="002263D8" w:rsidRPr="00C21DB5">
        <w:rPr>
          <w:b/>
          <w:bCs/>
          <w:sz w:val="20"/>
          <w:szCs w:val="20"/>
          <w:u w:val="single"/>
        </w:rPr>
        <w:t>ability to register disabled on our website</w:t>
      </w:r>
      <w:r w:rsidR="002263D8" w:rsidRPr="00C21DB5">
        <w:rPr>
          <w:b/>
          <w:bCs/>
          <w:sz w:val="20"/>
          <w:szCs w:val="20"/>
        </w:rPr>
        <w:t xml:space="preserve">.  </w:t>
      </w:r>
      <w:r w:rsidR="000F4649" w:rsidRPr="00C21DB5">
        <w:rPr>
          <w:b/>
          <w:bCs/>
          <w:sz w:val="20"/>
          <w:szCs w:val="20"/>
        </w:rPr>
        <w:t>Your registra</w:t>
      </w:r>
      <w:r w:rsidR="001E3902" w:rsidRPr="00C21DB5">
        <w:rPr>
          <w:b/>
          <w:bCs/>
          <w:sz w:val="20"/>
          <w:szCs w:val="20"/>
        </w:rPr>
        <w:t xml:space="preserve">tion will be confirmed </w:t>
      </w:r>
      <w:r w:rsidR="00DE110B" w:rsidRPr="00C21DB5">
        <w:rPr>
          <w:b/>
          <w:bCs/>
          <w:sz w:val="20"/>
          <w:szCs w:val="20"/>
        </w:rPr>
        <w:t xml:space="preserve">to the </w:t>
      </w:r>
      <w:r w:rsidR="001E3902" w:rsidRPr="00C21DB5">
        <w:rPr>
          <w:b/>
          <w:bCs/>
          <w:sz w:val="20"/>
          <w:szCs w:val="20"/>
        </w:rPr>
        <w:t>email</w:t>
      </w:r>
      <w:r w:rsidR="00DE110B" w:rsidRPr="00C21DB5">
        <w:rPr>
          <w:b/>
          <w:bCs/>
          <w:sz w:val="20"/>
          <w:szCs w:val="20"/>
        </w:rPr>
        <w:t xml:space="preserve"> address you provide below</w:t>
      </w:r>
      <w:r w:rsidR="00E13ADA" w:rsidRPr="00C21DB5">
        <w:rPr>
          <w:b/>
          <w:bCs/>
          <w:sz w:val="20"/>
          <w:szCs w:val="20"/>
        </w:rPr>
        <w:t xml:space="preserve"> or online.</w:t>
      </w:r>
      <w:r w:rsidR="00DE110B" w:rsidRPr="00C21DB5">
        <w:rPr>
          <w:b/>
          <w:bCs/>
          <w:sz w:val="20"/>
          <w:szCs w:val="20"/>
        </w:rPr>
        <w:t xml:space="preserve">  Please print your email clearly if registering by U.S. mail</w:t>
      </w:r>
      <w:r w:rsidR="00C21DB5">
        <w:rPr>
          <w:b/>
          <w:bCs/>
          <w:sz w:val="20"/>
          <w:szCs w:val="20"/>
        </w:rPr>
        <w:t>.  It is imperative that your email is legible.</w:t>
      </w:r>
    </w:p>
    <w:p w14:paraId="37260021" w14:textId="7764F393" w:rsidR="00C765F6" w:rsidRPr="00671C3D" w:rsidRDefault="000F4649" w:rsidP="00987765">
      <w:pPr>
        <w:rPr>
          <w:sz w:val="20"/>
          <w:szCs w:val="20"/>
        </w:rPr>
      </w:pPr>
      <w:r w:rsidRPr="00671C3D">
        <w:rPr>
          <w:sz w:val="20"/>
          <w:szCs w:val="20"/>
        </w:rPr>
        <w:t xml:space="preserve">Court reporters must obtain </w:t>
      </w:r>
      <w:r w:rsidR="00E13ADA" w:rsidRPr="00671C3D">
        <w:rPr>
          <w:sz w:val="20"/>
          <w:szCs w:val="20"/>
        </w:rPr>
        <w:t xml:space="preserve">all </w:t>
      </w:r>
      <w:r w:rsidRPr="00671C3D">
        <w:rPr>
          <w:sz w:val="20"/>
          <w:szCs w:val="20"/>
        </w:rPr>
        <w:t xml:space="preserve">CE credits </w:t>
      </w:r>
      <w:r w:rsidR="00E13ADA" w:rsidRPr="00671C3D">
        <w:rPr>
          <w:sz w:val="20"/>
          <w:szCs w:val="20"/>
        </w:rPr>
        <w:t xml:space="preserve">by </w:t>
      </w:r>
      <w:r w:rsidR="009471E9" w:rsidRPr="00671C3D">
        <w:rPr>
          <w:sz w:val="20"/>
          <w:szCs w:val="20"/>
        </w:rPr>
        <w:t>12/31/202</w:t>
      </w:r>
      <w:r w:rsidR="007A146E">
        <w:rPr>
          <w:sz w:val="20"/>
          <w:szCs w:val="20"/>
        </w:rPr>
        <w:t>6</w:t>
      </w:r>
      <w:r w:rsidR="00C765F6" w:rsidRPr="00671C3D">
        <w:rPr>
          <w:sz w:val="20"/>
          <w:szCs w:val="20"/>
        </w:rPr>
        <w:t>.</w:t>
      </w:r>
      <w:r w:rsidR="00853F22" w:rsidRPr="00671C3D">
        <w:rPr>
          <w:sz w:val="20"/>
          <w:szCs w:val="20"/>
        </w:rPr>
        <w:t xml:space="preserve"> </w:t>
      </w:r>
    </w:p>
    <w:p w14:paraId="47DFCBD4" w14:textId="77777777" w:rsidR="00E514E9" w:rsidRPr="00671C3D" w:rsidRDefault="00E514E9" w:rsidP="00547AA7">
      <w:pPr>
        <w:pStyle w:val="NoSpacing"/>
        <w:rPr>
          <w:rFonts w:cstheme="minorHAnsi"/>
          <w:sz w:val="20"/>
          <w:szCs w:val="20"/>
        </w:rPr>
      </w:pPr>
    </w:p>
    <w:p w14:paraId="6F9B55AF" w14:textId="77777777" w:rsidR="00EE5377" w:rsidRPr="00671C3D" w:rsidRDefault="00EE5377" w:rsidP="00547AA7">
      <w:pPr>
        <w:pStyle w:val="NoSpacing"/>
        <w:rPr>
          <w:rFonts w:cstheme="minorHAnsi"/>
          <w:sz w:val="20"/>
          <w:szCs w:val="20"/>
        </w:rPr>
      </w:pPr>
      <w:r w:rsidRPr="00671C3D">
        <w:rPr>
          <w:rFonts w:cstheme="minorHAnsi"/>
          <w:sz w:val="20"/>
          <w:szCs w:val="20"/>
        </w:rPr>
        <w:t>Sincerely,</w:t>
      </w:r>
    </w:p>
    <w:p w14:paraId="35331A54" w14:textId="3EDD1D2E" w:rsidR="00EE5377" w:rsidRPr="00671C3D" w:rsidRDefault="007E1516" w:rsidP="00547AA7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Eve </w:t>
      </w:r>
      <w:r w:rsidR="003E20F8">
        <w:rPr>
          <w:rFonts w:cstheme="minorHAnsi"/>
          <w:sz w:val="20"/>
          <w:szCs w:val="20"/>
        </w:rPr>
        <w:t xml:space="preserve">S. </w:t>
      </w:r>
      <w:r>
        <w:rPr>
          <w:rFonts w:cstheme="minorHAnsi"/>
          <w:sz w:val="20"/>
          <w:szCs w:val="20"/>
        </w:rPr>
        <w:t>Kazik</w:t>
      </w:r>
      <w:r w:rsidR="000D6810" w:rsidRPr="00671C3D">
        <w:rPr>
          <w:rFonts w:cstheme="minorHAnsi"/>
          <w:sz w:val="20"/>
          <w:szCs w:val="20"/>
        </w:rPr>
        <w:t>, RPR,</w:t>
      </w:r>
      <w:r w:rsidR="00267D5C" w:rsidRPr="00671C3D">
        <w:rPr>
          <w:rFonts w:cstheme="minorHAnsi"/>
          <w:sz w:val="20"/>
          <w:szCs w:val="20"/>
        </w:rPr>
        <w:t xml:space="preserve"> CCR</w:t>
      </w:r>
      <w:r>
        <w:rPr>
          <w:rFonts w:cstheme="minorHAnsi"/>
          <w:sz w:val="20"/>
          <w:szCs w:val="20"/>
        </w:rPr>
        <w:t>, CRI</w:t>
      </w:r>
    </w:p>
    <w:p w14:paraId="0485D6D2" w14:textId="77777777" w:rsidR="00EE5377" w:rsidRPr="00671C3D" w:rsidRDefault="000D6810" w:rsidP="00547AA7">
      <w:pPr>
        <w:pStyle w:val="NoSpacing"/>
        <w:pBdr>
          <w:bottom w:val="dotted" w:sz="24" w:space="1" w:color="auto"/>
        </w:pBdr>
        <w:rPr>
          <w:rFonts w:cstheme="minorHAnsi"/>
          <w:sz w:val="20"/>
          <w:szCs w:val="20"/>
        </w:rPr>
      </w:pPr>
      <w:r w:rsidRPr="00671C3D">
        <w:rPr>
          <w:rFonts w:cstheme="minorHAnsi"/>
          <w:sz w:val="20"/>
          <w:szCs w:val="20"/>
        </w:rPr>
        <w:t xml:space="preserve">Chairperson </w:t>
      </w:r>
      <w:r w:rsidR="00987765" w:rsidRPr="00671C3D">
        <w:rPr>
          <w:rFonts w:cstheme="minorHAnsi"/>
          <w:sz w:val="20"/>
          <w:szCs w:val="20"/>
        </w:rPr>
        <w:t xml:space="preserve">- </w:t>
      </w:r>
      <w:r w:rsidRPr="00671C3D">
        <w:rPr>
          <w:rFonts w:cstheme="minorHAnsi"/>
          <w:sz w:val="20"/>
          <w:szCs w:val="20"/>
        </w:rPr>
        <w:t xml:space="preserve">Continuing Education Committee </w:t>
      </w:r>
    </w:p>
    <w:p w14:paraId="1D8EE2A6" w14:textId="77777777" w:rsidR="00E514E9" w:rsidRPr="00671C3D" w:rsidRDefault="00E514E9" w:rsidP="00547AA7">
      <w:pPr>
        <w:pStyle w:val="NoSpacing"/>
        <w:pBdr>
          <w:bottom w:val="dotted" w:sz="24" w:space="1" w:color="auto"/>
        </w:pBdr>
        <w:rPr>
          <w:rFonts w:cstheme="minorHAnsi"/>
          <w:sz w:val="20"/>
          <w:szCs w:val="20"/>
        </w:rPr>
      </w:pPr>
    </w:p>
    <w:p w14:paraId="0D99C22A" w14:textId="04730883" w:rsidR="002E4B3B" w:rsidRPr="00671C3D" w:rsidRDefault="00526B5F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TO REGISTER:</w:t>
      </w:r>
      <w:r w:rsidR="00987765" w:rsidRPr="00671C3D">
        <w:rPr>
          <w:rFonts w:ascii="Times New Roman" w:hAnsi="Times New Roman" w:cs="Times New Roman"/>
          <w:b/>
          <w:sz w:val="20"/>
          <w:szCs w:val="20"/>
        </w:rPr>
        <w:t xml:space="preserve"> Please m</w:t>
      </w:r>
      <w:r w:rsidR="00EE5377" w:rsidRPr="00671C3D">
        <w:rPr>
          <w:rFonts w:ascii="Times New Roman" w:hAnsi="Times New Roman" w:cs="Times New Roman"/>
          <w:b/>
          <w:sz w:val="20"/>
          <w:szCs w:val="20"/>
        </w:rPr>
        <w:t xml:space="preserve">ail this form </w:t>
      </w:r>
      <w:r w:rsidR="00D76984" w:rsidRPr="00671C3D">
        <w:rPr>
          <w:rFonts w:ascii="Times New Roman" w:hAnsi="Times New Roman" w:cs="Times New Roman"/>
          <w:b/>
          <w:sz w:val="20"/>
          <w:szCs w:val="20"/>
        </w:rPr>
        <w:t>with your check</w:t>
      </w:r>
      <w:r w:rsidR="00CE4AC3" w:rsidRPr="00671C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500D" w:rsidRPr="00671C3D">
        <w:rPr>
          <w:rFonts w:ascii="Times New Roman" w:hAnsi="Times New Roman" w:cs="Times New Roman"/>
          <w:b/>
          <w:sz w:val="20"/>
          <w:szCs w:val="20"/>
        </w:rPr>
        <w:t>to</w:t>
      </w:r>
      <w:r w:rsidR="0093210B" w:rsidRPr="00671C3D">
        <w:rPr>
          <w:rFonts w:ascii="Times New Roman" w:hAnsi="Times New Roman" w:cs="Times New Roman"/>
          <w:b/>
          <w:sz w:val="20"/>
          <w:szCs w:val="20"/>
        </w:rPr>
        <w:t xml:space="preserve"> the LCRA office</w:t>
      </w:r>
      <w:r w:rsidR="00806695" w:rsidRPr="00671C3D">
        <w:rPr>
          <w:rFonts w:ascii="Times New Roman" w:hAnsi="Times New Roman" w:cs="Times New Roman"/>
          <w:b/>
          <w:sz w:val="20"/>
          <w:szCs w:val="20"/>
        </w:rPr>
        <w:t>: P</w:t>
      </w:r>
      <w:r w:rsidR="0093210B" w:rsidRPr="00671C3D">
        <w:rPr>
          <w:rFonts w:ascii="Times New Roman" w:hAnsi="Times New Roman" w:cs="Times New Roman"/>
          <w:b/>
          <w:sz w:val="20"/>
          <w:szCs w:val="20"/>
        </w:rPr>
        <w:t>.O. Box 6705</w:t>
      </w:r>
      <w:r w:rsidR="0011500D" w:rsidRPr="00671C3D">
        <w:rPr>
          <w:rFonts w:ascii="Times New Roman" w:hAnsi="Times New Roman" w:cs="Times New Roman"/>
          <w:b/>
          <w:sz w:val="20"/>
          <w:szCs w:val="20"/>
        </w:rPr>
        <w:t>, Metairie, LA 70009</w:t>
      </w:r>
      <w:r w:rsidR="003F7922" w:rsidRPr="00671C3D">
        <w:rPr>
          <w:rFonts w:ascii="Times New Roman" w:hAnsi="Times New Roman" w:cs="Times New Roman"/>
          <w:b/>
          <w:sz w:val="20"/>
          <w:szCs w:val="20"/>
        </w:rPr>
        <w:t xml:space="preserve"> or </w:t>
      </w:r>
      <w:r w:rsidR="003B5AD5" w:rsidRPr="00671C3D">
        <w:rPr>
          <w:rFonts w:ascii="Times New Roman" w:hAnsi="Times New Roman" w:cs="Times New Roman"/>
          <w:b/>
          <w:sz w:val="20"/>
          <w:szCs w:val="20"/>
        </w:rPr>
        <w:t xml:space="preserve">by </w:t>
      </w:r>
      <w:r w:rsidR="00806695" w:rsidRPr="00671C3D">
        <w:rPr>
          <w:rFonts w:ascii="Times New Roman" w:hAnsi="Times New Roman" w:cs="Times New Roman"/>
          <w:b/>
          <w:sz w:val="20"/>
          <w:szCs w:val="20"/>
        </w:rPr>
        <w:t>PayPal</w:t>
      </w:r>
      <w:r w:rsidR="003B5AD5" w:rsidRPr="00671C3D">
        <w:rPr>
          <w:rFonts w:ascii="Times New Roman" w:hAnsi="Times New Roman" w:cs="Times New Roman"/>
          <w:b/>
          <w:sz w:val="20"/>
          <w:szCs w:val="20"/>
        </w:rPr>
        <w:t xml:space="preserve"> at </w:t>
      </w:r>
      <w:hyperlink r:id="rId8" w:history="1">
        <w:r w:rsidR="003B5AD5" w:rsidRPr="00671C3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www.lcraboard.org</w:t>
        </w:r>
      </w:hyperlink>
      <w:r w:rsidR="003B5AD5" w:rsidRPr="00671C3D">
        <w:rPr>
          <w:rFonts w:ascii="Times New Roman" w:hAnsi="Times New Roman" w:cs="Times New Roman"/>
          <w:b/>
          <w:sz w:val="20"/>
          <w:szCs w:val="20"/>
        </w:rPr>
        <w:t xml:space="preserve">.  If you are using a credit card or account NOT IN YOUR NAME, please notify us at </w:t>
      </w:r>
      <w:hyperlink r:id="rId9" w:history="1">
        <w:r w:rsidR="003B5AD5" w:rsidRPr="00671C3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peter@lcraboard.org</w:t>
        </w:r>
      </w:hyperlink>
      <w:r w:rsidR="003B5AD5" w:rsidRPr="00671C3D">
        <w:rPr>
          <w:rFonts w:ascii="Times New Roman" w:hAnsi="Times New Roman" w:cs="Times New Roman"/>
          <w:b/>
          <w:sz w:val="20"/>
          <w:szCs w:val="20"/>
        </w:rPr>
        <w:t>, so we may properly register you.</w:t>
      </w:r>
      <w:r w:rsidR="00853F22" w:rsidRPr="00671C3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EBA8026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3D3292B" w14:textId="64511213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 xml:space="preserve">Name (On file with the Louisiana Board of Examiners of </w:t>
      </w:r>
      <w:r w:rsidR="00806695" w:rsidRPr="00671C3D">
        <w:rPr>
          <w:rFonts w:ascii="Times New Roman" w:hAnsi="Times New Roman" w:cs="Times New Roman"/>
          <w:b/>
          <w:sz w:val="20"/>
          <w:szCs w:val="20"/>
        </w:rPr>
        <w:t>CSR) _</w:t>
      </w:r>
      <w:r w:rsidRPr="00671C3D"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</w:p>
    <w:p w14:paraId="46DF17A9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79B7B58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Address__________________________________________Email___________________________________________</w:t>
      </w:r>
    </w:p>
    <w:p w14:paraId="22D7CDB7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BFBAAF0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Phone__________________________________</w:t>
      </w:r>
    </w:p>
    <w:p w14:paraId="10D9A1A4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81ACC00" w14:textId="0FBE3F91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Credits Needed: State of LA CCR______ State of LA CDR_____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 xml:space="preserve">_ </w:t>
      </w:r>
      <w:r w:rsidR="00806695" w:rsidRPr="00671C3D">
        <w:rPr>
          <w:rFonts w:ascii="Times New Roman" w:hAnsi="Times New Roman" w:cs="Times New Roman"/>
          <w:b/>
          <w:sz w:val="20"/>
          <w:szCs w:val="20"/>
        </w:rPr>
        <w:t>or Both _</w:t>
      </w:r>
      <w:r w:rsidRPr="00671C3D">
        <w:rPr>
          <w:rFonts w:ascii="Times New Roman" w:hAnsi="Times New Roman" w:cs="Times New Roman"/>
          <w:b/>
          <w:sz w:val="20"/>
          <w:szCs w:val="20"/>
        </w:rPr>
        <w:t>________</w:t>
      </w:r>
    </w:p>
    <w:p w14:paraId="0710D10E" w14:textId="77777777" w:rsidR="00BF5FB2" w:rsidRPr="00671C3D" w:rsidRDefault="00BF5FB2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B30AA47" w14:textId="56AF1CC5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LA CCR No. _____________________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 xml:space="preserve"> LA CDR No. (</w:t>
      </w:r>
      <w:r w:rsidR="00806695" w:rsidRPr="00671C3D">
        <w:rPr>
          <w:rFonts w:ascii="Times New Roman" w:hAnsi="Times New Roman" w:cs="Times New Roman"/>
          <w:b/>
          <w:sz w:val="20"/>
          <w:szCs w:val="20"/>
        </w:rPr>
        <w:t>if applicable) _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>_____________________</w:t>
      </w:r>
    </w:p>
    <w:p w14:paraId="0501355F" w14:textId="77777777" w:rsidR="00D86180" w:rsidRPr="00671C3D" w:rsidRDefault="00D86180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A692D3E" w14:textId="25B10A21" w:rsidR="00D86180" w:rsidRPr="00671C3D" w:rsidRDefault="00D86180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 xml:space="preserve">NCRA </w:t>
      </w:r>
      <w:r w:rsidR="00806695" w:rsidRPr="00671C3D">
        <w:rPr>
          <w:rFonts w:ascii="Times New Roman" w:hAnsi="Times New Roman" w:cs="Times New Roman"/>
          <w:b/>
          <w:sz w:val="20"/>
          <w:szCs w:val="20"/>
        </w:rPr>
        <w:t xml:space="preserve">No. </w:t>
      </w:r>
      <w:r w:rsidRPr="00671C3D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="00853F22" w:rsidRPr="00671C3D">
        <w:rPr>
          <w:rFonts w:ascii="Times New Roman" w:hAnsi="Times New Roman" w:cs="Times New Roman"/>
          <w:b/>
          <w:sz w:val="20"/>
          <w:szCs w:val="20"/>
        </w:rPr>
        <w:t xml:space="preserve"> (LCRA will report credits)</w:t>
      </w:r>
    </w:p>
    <w:p w14:paraId="4FF9720C" w14:textId="77777777" w:rsidR="00D86180" w:rsidRPr="00671C3D" w:rsidRDefault="00D86180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F991DFD" w14:textId="77777777" w:rsidR="00D86180" w:rsidRPr="00671C3D" w:rsidRDefault="00D86180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NVRA No._______________________</w:t>
      </w:r>
      <w:r w:rsidR="00B5427C" w:rsidRPr="00671C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3F22" w:rsidRPr="00671C3D">
        <w:rPr>
          <w:rFonts w:ascii="Times New Roman" w:hAnsi="Times New Roman" w:cs="Times New Roman"/>
          <w:b/>
          <w:sz w:val="20"/>
          <w:szCs w:val="20"/>
        </w:rPr>
        <w:t>(LCRA will provide you proof of attendance)</w:t>
      </w:r>
    </w:p>
    <w:p w14:paraId="7B04E4F6" w14:textId="77777777" w:rsidR="00507B6E" w:rsidRPr="00671C3D" w:rsidRDefault="00507B6E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DA107CD" w14:textId="7C4D140D" w:rsidR="00D86180" w:rsidRPr="00671C3D" w:rsidRDefault="00EA4948" w:rsidP="003B5AD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Provide other State(</w:t>
      </w:r>
      <w:r w:rsidR="00B92167" w:rsidRPr="00671C3D">
        <w:rPr>
          <w:rFonts w:ascii="Times New Roman" w:hAnsi="Times New Roman" w:cs="Times New Roman"/>
          <w:b/>
          <w:sz w:val="20"/>
          <w:szCs w:val="20"/>
        </w:rPr>
        <w:t>s)</w:t>
      </w:r>
      <w:r w:rsidRPr="00671C3D">
        <w:rPr>
          <w:rFonts w:ascii="Times New Roman" w:hAnsi="Times New Roman" w:cs="Times New Roman"/>
          <w:b/>
          <w:sz w:val="20"/>
          <w:szCs w:val="20"/>
        </w:rPr>
        <w:t>____</w:t>
      </w:r>
      <w:r w:rsidR="0017389C" w:rsidRPr="00671C3D">
        <w:rPr>
          <w:rFonts w:ascii="Times New Roman" w:hAnsi="Times New Roman" w:cs="Times New Roman"/>
          <w:b/>
          <w:sz w:val="20"/>
          <w:szCs w:val="20"/>
        </w:rPr>
        <w:t>_____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12539C" w:rsidRPr="00671C3D">
        <w:rPr>
          <w:rFonts w:ascii="Times New Roman" w:hAnsi="Times New Roman" w:cs="Times New Roman"/>
          <w:b/>
          <w:sz w:val="20"/>
          <w:szCs w:val="20"/>
        </w:rPr>
        <w:t>___</w:t>
      </w:r>
      <w:r w:rsidR="00806695" w:rsidRPr="00671C3D">
        <w:rPr>
          <w:rFonts w:ascii="Times New Roman" w:hAnsi="Times New Roman" w:cs="Times New Roman"/>
          <w:b/>
          <w:sz w:val="20"/>
          <w:szCs w:val="20"/>
        </w:rPr>
        <w:t>_ (</w:t>
      </w:r>
      <w:r w:rsidR="00853F22" w:rsidRPr="00671C3D">
        <w:rPr>
          <w:rFonts w:ascii="Times New Roman" w:hAnsi="Times New Roman" w:cs="Times New Roman"/>
          <w:b/>
          <w:sz w:val="20"/>
          <w:szCs w:val="20"/>
        </w:rPr>
        <w:t>LCRA will provide you proof of attendance)</w:t>
      </w:r>
    </w:p>
    <w:sectPr w:rsidR="00D86180" w:rsidRPr="00671C3D" w:rsidSect="00DE4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D8"/>
    <w:rsid w:val="0000300B"/>
    <w:rsid w:val="000074FC"/>
    <w:rsid w:val="0001611E"/>
    <w:rsid w:val="00023D2C"/>
    <w:rsid w:val="00031CEE"/>
    <w:rsid w:val="0008162F"/>
    <w:rsid w:val="00090192"/>
    <w:rsid w:val="000953F7"/>
    <w:rsid w:val="000C6C5C"/>
    <w:rsid w:val="000D1943"/>
    <w:rsid w:val="000D1CF9"/>
    <w:rsid w:val="000D6810"/>
    <w:rsid w:val="000E75AA"/>
    <w:rsid w:val="000F4649"/>
    <w:rsid w:val="000F4CAC"/>
    <w:rsid w:val="00101681"/>
    <w:rsid w:val="0011500D"/>
    <w:rsid w:val="001217E1"/>
    <w:rsid w:val="0012539C"/>
    <w:rsid w:val="00130B18"/>
    <w:rsid w:val="00141215"/>
    <w:rsid w:val="0015098D"/>
    <w:rsid w:val="001521DB"/>
    <w:rsid w:val="00155858"/>
    <w:rsid w:val="00157397"/>
    <w:rsid w:val="0016534D"/>
    <w:rsid w:val="0017389C"/>
    <w:rsid w:val="00176C54"/>
    <w:rsid w:val="001E29A9"/>
    <w:rsid w:val="001E3902"/>
    <w:rsid w:val="001F2BB6"/>
    <w:rsid w:val="00200D34"/>
    <w:rsid w:val="00207ECD"/>
    <w:rsid w:val="002263D8"/>
    <w:rsid w:val="00251AAA"/>
    <w:rsid w:val="00251BE5"/>
    <w:rsid w:val="00252E7E"/>
    <w:rsid w:val="00267D5C"/>
    <w:rsid w:val="0028042C"/>
    <w:rsid w:val="002B0B66"/>
    <w:rsid w:val="002E4B3B"/>
    <w:rsid w:val="002F26FD"/>
    <w:rsid w:val="00303C3D"/>
    <w:rsid w:val="00346617"/>
    <w:rsid w:val="00372693"/>
    <w:rsid w:val="003771AC"/>
    <w:rsid w:val="003A3D73"/>
    <w:rsid w:val="003B59EB"/>
    <w:rsid w:val="003B5AD5"/>
    <w:rsid w:val="003E20F8"/>
    <w:rsid w:val="003F11DB"/>
    <w:rsid w:val="003F672F"/>
    <w:rsid w:val="003F7922"/>
    <w:rsid w:val="004166D3"/>
    <w:rsid w:val="00455A24"/>
    <w:rsid w:val="004A630B"/>
    <w:rsid w:val="004C0F6F"/>
    <w:rsid w:val="004C39E8"/>
    <w:rsid w:val="004D0A3A"/>
    <w:rsid w:val="004D6D58"/>
    <w:rsid w:val="004F62FF"/>
    <w:rsid w:val="00507B6E"/>
    <w:rsid w:val="0051495D"/>
    <w:rsid w:val="00524186"/>
    <w:rsid w:val="00526B5F"/>
    <w:rsid w:val="00530349"/>
    <w:rsid w:val="00544590"/>
    <w:rsid w:val="00547AA7"/>
    <w:rsid w:val="00550EE4"/>
    <w:rsid w:val="00554A4F"/>
    <w:rsid w:val="00585A38"/>
    <w:rsid w:val="005A3F1F"/>
    <w:rsid w:val="005D2247"/>
    <w:rsid w:val="005E17D7"/>
    <w:rsid w:val="005E6873"/>
    <w:rsid w:val="0060030D"/>
    <w:rsid w:val="00606198"/>
    <w:rsid w:val="00613381"/>
    <w:rsid w:val="00630C43"/>
    <w:rsid w:val="0064625E"/>
    <w:rsid w:val="00663988"/>
    <w:rsid w:val="00665E7A"/>
    <w:rsid w:val="00671C3D"/>
    <w:rsid w:val="006906EC"/>
    <w:rsid w:val="006E3ADE"/>
    <w:rsid w:val="006F2EE4"/>
    <w:rsid w:val="006F37F5"/>
    <w:rsid w:val="00734D3C"/>
    <w:rsid w:val="00771452"/>
    <w:rsid w:val="00785E8D"/>
    <w:rsid w:val="007A146E"/>
    <w:rsid w:val="007B204D"/>
    <w:rsid w:val="007D7E7E"/>
    <w:rsid w:val="007E1516"/>
    <w:rsid w:val="007F645E"/>
    <w:rsid w:val="00806695"/>
    <w:rsid w:val="0081487A"/>
    <w:rsid w:val="00822E49"/>
    <w:rsid w:val="00841CB9"/>
    <w:rsid w:val="00843065"/>
    <w:rsid w:val="00853F22"/>
    <w:rsid w:val="008566E2"/>
    <w:rsid w:val="00861401"/>
    <w:rsid w:val="00866AD9"/>
    <w:rsid w:val="008702FB"/>
    <w:rsid w:val="008A3908"/>
    <w:rsid w:val="008C1C67"/>
    <w:rsid w:val="008F573E"/>
    <w:rsid w:val="00912AD1"/>
    <w:rsid w:val="0093210B"/>
    <w:rsid w:val="009471E9"/>
    <w:rsid w:val="009613B5"/>
    <w:rsid w:val="00987765"/>
    <w:rsid w:val="009B37DD"/>
    <w:rsid w:val="00A01CBF"/>
    <w:rsid w:val="00A133A0"/>
    <w:rsid w:val="00A13D22"/>
    <w:rsid w:val="00A26820"/>
    <w:rsid w:val="00A26C3E"/>
    <w:rsid w:val="00A52FE8"/>
    <w:rsid w:val="00A53213"/>
    <w:rsid w:val="00A57D8F"/>
    <w:rsid w:val="00A65F66"/>
    <w:rsid w:val="00A8240C"/>
    <w:rsid w:val="00AB3FF1"/>
    <w:rsid w:val="00AC5940"/>
    <w:rsid w:val="00AD64FB"/>
    <w:rsid w:val="00AE1AF2"/>
    <w:rsid w:val="00AE76A2"/>
    <w:rsid w:val="00AF0339"/>
    <w:rsid w:val="00B14C2F"/>
    <w:rsid w:val="00B2330C"/>
    <w:rsid w:val="00B357B3"/>
    <w:rsid w:val="00B53525"/>
    <w:rsid w:val="00B5427C"/>
    <w:rsid w:val="00B8538D"/>
    <w:rsid w:val="00B92167"/>
    <w:rsid w:val="00BC54D7"/>
    <w:rsid w:val="00BD1621"/>
    <w:rsid w:val="00BF13C7"/>
    <w:rsid w:val="00BF5FB2"/>
    <w:rsid w:val="00C1281B"/>
    <w:rsid w:val="00C21DB5"/>
    <w:rsid w:val="00C32564"/>
    <w:rsid w:val="00C41A29"/>
    <w:rsid w:val="00C765F6"/>
    <w:rsid w:val="00CB0569"/>
    <w:rsid w:val="00CC70CD"/>
    <w:rsid w:val="00CE4AC3"/>
    <w:rsid w:val="00D0461D"/>
    <w:rsid w:val="00D04B30"/>
    <w:rsid w:val="00D054DF"/>
    <w:rsid w:val="00D05992"/>
    <w:rsid w:val="00D12684"/>
    <w:rsid w:val="00D24C0E"/>
    <w:rsid w:val="00D2743F"/>
    <w:rsid w:val="00D34F91"/>
    <w:rsid w:val="00D50298"/>
    <w:rsid w:val="00D52FB1"/>
    <w:rsid w:val="00D7238E"/>
    <w:rsid w:val="00D74FC2"/>
    <w:rsid w:val="00D7548C"/>
    <w:rsid w:val="00D76984"/>
    <w:rsid w:val="00D82E70"/>
    <w:rsid w:val="00D83CC9"/>
    <w:rsid w:val="00D86180"/>
    <w:rsid w:val="00DD6213"/>
    <w:rsid w:val="00DE110B"/>
    <w:rsid w:val="00DE4FD8"/>
    <w:rsid w:val="00DE78B3"/>
    <w:rsid w:val="00E07E5F"/>
    <w:rsid w:val="00E07FC8"/>
    <w:rsid w:val="00E13ADA"/>
    <w:rsid w:val="00E257EA"/>
    <w:rsid w:val="00E350E7"/>
    <w:rsid w:val="00E44E1E"/>
    <w:rsid w:val="00E514E9"/>
    <w:rsid w:val="00E7222A"/>
    <w:rsid w:val="00E922A2"/>
    <w:rsid w:val="00E97A15"/>
    <w:rsid w:val="00EA2DE8"/>
    <w:rsid w:val="00EA4948"/>
    <w:rsid w:val="00EC2910"/>
    <w:rsid w:val="00ED6373"/>
    <w:rsid w:val="00EE5377"/>
    <w:rsid w:val="00F04B65"/>
    <w:rsid w:val="00F12CF4"/>
    <w:rsid w:val="00F211D7"/>
    <w:rsid w:val="00F61736"/>
    <w:rsid w:val="00F82AC8"/>
    <w:rsid w:val="00F843A2"/>
    <w:rsid w:val="00F93EC9"/>
    <w:rsid w:val="00F96B5F"/>
    <w:rsid w:val="00FB1524"/>
    <w:rsid w:val="00FB4E68"/>
    <w:rsid w:val="00FB72DC"/>
    <w:rsid w:val="00FC6492"/>
    <w:rsid w:val="00FD780D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7F14"/>
  <w15:docId w15:val="{BE8D35CD-93EA-4698-BD60-06685D2F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FD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D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D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D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D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D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D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D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D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4FD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D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D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D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D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D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DE4FD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E4FD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FD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D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4FD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E4FD8"/>
    <w:rPr>
      <w:b/>
      <w:bCs/>
    </w:rPr>
  </w:style>
  <w:style w:type="character" w:styleId="Emphasis">
    <w:name w:val="Emphasis"/>
    <w:uiPriority w:val="20"/>
    <w:qFormat/>
    <w:rsid w:val="00DE4F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E4F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E4FD8"/>
  </w:style>
  <w:style w:type="paragraph" w:styleId="ListParagraph">
    <w:name w:val="List Paragraph"/>
    <w:basedOn w:val="Normal"/>
    <w:uiPriority w:val="34"/>
    <w:qFormat/>
    <w:rsid w:val="00DE4F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4FD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E4F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D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D8"/>
    <w:rPr>
      <w:b/>
      <w:bCs/>
      <w:i/>
      <w:iCs/>
    </w:rPr>
  </w:style>
  <w:style w:type="character" w:styleId="SubtleEmphasis">
    <w:name w:val="Subtle Emphasis"/>
    <w:uiPriority w:val="19"/>
    <w:qFormat/>
    <w:rsid w:val="00DE4FD8"/>
    <w:rPr>
      <w:i/>
      <w:iCs/>
    </w:rPr>
  </w:style>
  <w:style w:type="character" w:styleId="IntenseEmphasis">
    <w:name w:val="Intense Emphasis"/>
    <w:uiPriority w:val="21"/>
    <w:qFormat/>
    <w:rsid w:val="00DE4FD8"/>
    <w:rPr>
      <w:b/>
      <w:bCs/>
    </w:rPr>
  </w:style>
  <w:style w:type="character" w:styleId="SubtleReference">
    <w:name w:val="Subtle Reference"/>
    <w:uiPriority w:val="31"/>
    <w:qFormat/>
    <w:rsid w:val="00DE4FD8"/>
    <w:rPr>
      <w:smallCaps/>
    </w:rPr>
  </w:style>
  <w:style w:type="character" w:styleId="IntenseReference">
    <w:name w:val="Intense Reference"/>
    <w:uiPriority w:val="32"/>
    <w:qFormat/>
    <w:rsid w:val="00DE4FD8"/>
    <w:rPr>
      <w:smallCaps/>
      <w:spacing w:val="5"/>
      <w:u w:val="single"/>
    </w:rPr>
  </w:style>
  <w:style w:type="character" w:styleId="BookTitle">
    <w:name w:val="Book Title"/>
    <w:uiPriority w:val="33"/>
    <w:qFormat/>
    <w:rsid w:val="00DE4FD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4FD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E4FD8"/>
    <w:rPr>
      <w:color w:val="0000FF" w:themeColor="hyperlink"/>
      <w:u w:val="single"/>
    </w:rPr>
  </w:style>
  <w:style w:type="character" w:customStyle="1" w:styleId="baddress">
    <w:name w:val="b_address"/>
    <w:basedOn w:val="DefaultParagraphFont"/>
    <w:rsid w:val="00F93EC9"/>
  </w:style>
  <w:style w:type="character" w:styleId="UnresolvedMention">
    <w:name w:val="Unresolved Mention"/>
    <w:basedOn w:val="DefaultParagraphFont"/>
    <w:uiPriority w:val="99"/>
    <w:semiHidden/>
    <w:unhideWhenUsed/>
    <w:rsid w:val="002F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raboar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craboard.org/join-no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er@lcraboard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craboard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er@lcra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1C3B0-200E-41B3-9B1F-51B03513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LASC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Peter Gilberti</cp:lastModifiedBy>
  <cp:revision>5</cp:revision>
  <cp:lastPrinted>2024-05-02T19:29:00Z</cp:lastPrinted>
  <dcterms:created xsi:type="dcterms:W3CDTF">2026-04-06T21:18:00Z</dcterms:created>
  <dcterms:modified xsi:type="dcterms:W3CDTF">2026-04-06T21:31:00Z</dcterms:modified>
</cp:coreProperties>
</file>